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177A0" w14:textId="77777777" w:rsidR="00087C24" w:rsidRPr="00912556" w:rsidRDefault="00087C24" w:rsidP="00087C24">
      <w:pPr>
        <w:pStyle w:val="Overskrift1"/>
        <w:ind w:right="986"/>
        <w:rPr>
          <w:rFonts w:ascii="PT Sans" w:hAnsi="PT Sans"/>
          <w:color w:val="000000" w:themeColor="text1"/>
          <w:sz w:val="2"/>
        </w:rPr>
      </w:pPr>
    </w:p>
    <w:tbl>
      <w:tblPr>
        <w:tblStyle w:val="Tabel-Gitter"/>
        <w:tblW w:w="102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276"/>
      </w:tblGrid>
      <w:tr w:rsidR="00F9781A" w:rsidRPr="00087C24" w14:paraId="1ADD06DD" w14:textId="77777777" w:rsidTr="00AF0743">
        <w:trPr>
          <w:trHeight w:val="20"/>
        </w:trPr>
        <w:tc>
          <w:tcPr>
            <w:tcW w:w="2977" w:type="dxa"/>
          </w:tcPr>
          <w:p w14:paraId="4F372EF5" w14:textId="77777777" w:rsidR="00F9781A" w:rsidRPr="007B23DC" w:rsidRDefault="00F9781A" w:rsidP="00AF0743">
            <w:pPr>
              <w:pStyle w:val="Hovedoverskrift"/>
              <w:rPr>
                <w:color w:val="auto"/>
              </w:rPr>
            </w:pPr>
            <w:r w:rsidRPr="007B23DC">
              <w:rPr>
                <w:color w:val="auto"/>
              </w:rPr>
              <w:t>Posten hører til området:</w:t>
            </w:r>
          </w:p>
        </w:tc>
        <w:tc>
          <w:tcPr>
            <w:tcW w:w="7276" w:type="dxa"/>
          </w:tcPr>
          <w:p w14:paraId="13115455" w14:textId="77777777" w:rsidR="00F9781A" w:rsidRPr="003179F6" w:rsidRDefault="00F9781A" w:rsidP="00AF0743">
            <w:pPr>
              <w:spacing w:after="120"/>
              <w:rPr>
                <w:rFonts w:ascii="PT Sans" w:hAnsi="PT Sans"/>
                <w:b/>
                <w:i/>
              </w:rPr>
            </w:pPr>
            <w:r w:rsidRPr="003179F6">
              <w:rPr>
                <w:rFonts w:ascii="PT Sans" w:hAnsi="PT Sans"/>
                <w:b/>
                <w:i/>
                <w:color w:val="E32012"/>
              </w:rPr>
              <w:t>Mågen Åge</w:t>
            </w:r>
          </w:p>
        </w:tc>
      </w:tr>
      <w:tr w:rsidR="00F9781A" w:rsidRPr="00EE6BE2" w14:paraId="0A3D3B49" w14:textId="77777777" w:rsidTr="00AF0743">
        <w:trPr>
          <w:trHeight w:val="20"/>
        </w:trPr>
        <w:tc>
          <w:tcPr>
            <w:tcW w:w="2977" w:type="dxa"/>
          </w:tcPr>
          <w:p w14:paraId="1B183623" w14:textId="77777777" w:rsidR="00F9781A" w:rsidRPr="007B23DC" w:rsidRDefault="00F9781A" w:rsidP="00AF0743">
            <w:pPr>
              <w:pStyle w:val="Hovedoverskrift"/>
              <w:rPr>
                <w:color w:val="auto"/>
              </w:rPr>
            </w:pPr>
            <w:r w:rsidRPr="007B23DC">
              <w:rPr>
                <w:color w:val="auto"/>
              </w:rPr>
              <w:t>Kort beskrivelse af posten:</w:t>
            </w:r>
          </w:p>
        </w:tc>
        <w:tc>
          <w:tcPr>
            <w:tcW w:w="7276" w:type="dxa"/>
          </w:tcPr>
          <w:p w14:paraId="0AE18F25" w14:textId="511683DC" w:rsidR="00F9781A" w:rsidRPr="00EE6BE2" w:rsidRDefault="00C5230D" w:rsidP="00C5230D">
            <w:pPr>
              <w:pStyle w:val="Brdtekst1"/>
            </w:pPr>
            <w:r>
              <w:t>Samarbejdspost</w:t>
            </w:r>
            <w:r w:rsidR="00F9781A">
              <w:t xml:space="preserve"> hvor h</w:t>
            </w:r>
            <w:r w:rsidR="00701A88">
              <w:t>oldet skal få et æg sikkert tilbage</w:t>
            </w:r>
            <w:r w:rsidR="00F9781A">
              <w:t xml:space="preserve"> til reden.</w:t>
            </w:r>
          </w:p>
        </w:tc>
      </w:tr>
      <w:tr w:rsidR="00F9781A" w:rsidRPr="00EE6BE2" w14:paraId="12C8C5AE" w14:textId="77777777" w:rsidTr="00AF0743">
        <w:trPr>
          <w:trHeight w:val="20"/>
        </w:trPr>
        <w:tc>
          <w:tcPr>
            <w:tcW w:w="2977" w:type="dxa"/>
          </w:tcPr>
          <w:p w14:paraId="6A1825E0" w14:textId="77777777" w:rsidR="00F9781A" w:rsidRPr="007B23DC" w:rsidRDefault="00F9781A" w:rsidP="00AF0743">
            <w:pPr>
              <w:pStyle w:val="Hovedoverskrift"/>
              <w:rPr>
                <w:color w:val="auto"/>
              </w:rPr>
            </w:pPr>
            <w:r w:rsidRPr="007B23DC">
              <w:rPr>
                <w:color w:val="auto"/>
              </w:rPr>
              <w:t>Materialer til rådighed:</w:t>
            </w:r>
          </w:p>
        </w:tc>
        <w:tc>
          <w:tcPr>
            <w:tcW w:w="7276" w:type="dxa"/>
          </w:tcPr>
          <w:p w14:paraId="77C6C199" w14:textId="63F64CAD" w:rsidR="005513B7" w:rsidRDefault="00C5230D" w:rsidP="00EA1BC6">
            <w:pPr>
              <w:pStyle w:val="Brdtekst1"/>
              <w:spacing w:after="0"/>
            </w:pPr>
            <w:r>
              <w:t xml:space="preserve">På denne post er der 15 </w:t>
            </w:r>
            <w:r w:rsidR="00F9781A" w:rsidRPr="00EE6BE2">
              <w:t>sæt af følgende materialer:</w:t>
            </w:r>
            <w:r w:rsidR="00F9781A" w:rsidRPr="00EE6BE2">
              <w:rPr>
                <w:rFonts w:ascii="MingLiU" w:eastAsia="MingLiU" w:hAnsi="MingLiU" w:cs="MingLiU"/>
              </w:rPr>
              <w:br/>
            </w:r>
            <w:r w:rsidR="001037A4">
              <w:t>Hoppebold formet som et æg</w:t>
            </w:r>
            <w:r w:rsidR="001037A4">
              <w:br/>
            </w:r>
            <w:r>
              <w:t>Kegler til markring af start</w:t>
            </w:r>
            <w:r w:rsidR="001037A4">
              <w:br/>
            </w:r>
            <w:r w:rsidR="005513B7">
              <w:t>Bøjelige skærebrætter</w:t>
            </w:r>
          </w:p>
          <w:p w14:paraId="30C69C1E" w14:textId="7AE87F02" w:rsidR="005513B7" w:rsidRPr="005513B7" w:rsidRDefault="005513B7" w:rsidP="00EA1BC6">
            <w:pPr>
              <w:pStyle w:val="Brdtekst1"/>
              <w:spacing w:after="0"/>
            </w:pPr>
            <w:r>
              <w:t>Stof stykker</w:t>
            </w:r>
          </w:p>
          <w:p w14:paraId="2305DAE0" w14:textId="445D5AB9" w:rsidR="005513B7" w:rsidRDefault="005513B7" w:rsidP="00EA1BC6">
            <w:pPr>
              <w:pStyle w:val="Brdtekst1"/>
              <w:spacing w:after="0"/>
            </w:pPr>
            <w:r>
              <w:t>Hvide plader</w:t>
            </w:r>
          </w:p>
          <w:p w14:paraId="76C8D7E1" w14:textId="120EBAE4" w:rsidR="00D361D3" w:rsidRDefault="00D361D3" w:rsidP="00EA1BC6">
            <w:pPr>
              <w:pStyle w:val="Brdtekst1"/>
              <w:spacing w:after="0"/>
            </w:pPr>
            <w:r>
              <w:t>fuglereder</w:t>
            </w:r>
          </w:p>
          <w:p w14:paraId="6F431008" w14:textId="77777777" w:rsidR="00EA1BC6" w:rsidRDefault="00EA1BC6" w:rsidP="00EA1BC6">
            <w:pPr>
              <w:pStyle w:val="Brdtekst1"/>
              <w:spacing w:after="0"/>
            </w:pPr>
          </w:p>
          <w:p w14:paraId="1D52F68A" w14:textId="0EF40A66" w:rsidR="00F9781A" w:rsidRPr="00EE6BE2" w:rsidRDefault="00F9781A" w:rsidP="00701A88">
            <w:pPr>
              <w:pStyle w:val="Brdtekst1"/>
            </w:pPr>
            <w:r w:rsidRPr="00EE6BE2">
              <w:t>Samt følgende materialer, som bruges på tværs af alle posterne:</w:t>
            </w:r>
            <w:r w:rsidRPr="00EE6BE2">
              <w:rPr>
                <w:rFonts w:ascii="MingLiU" w:eastAsia="MingLiU" w:hAnsi="MingLiU" w:cs="MingLiU"/>
              </w:rPr>
              <w:br/>
            </w:r>
            <w:r w:rsidR="00701A88">
              <w:t>Postskilte</w:t>
            </w:r>
          </w:p>
        </w:tc>
      </w:tr>
      <w:tr w:rsidR="00F9781A" w:rsidRPr="00912556" w14:paraId="62920255" w14:textId="77777777" w:rsidTr="00AF0743">
        <w:trPr>
          <w:trHeight w:val="20"/>
        </w:trPr>
        <w:tc>
          <w:tcPr>
            <w:tcW w:w="2977" w:type="dxa"/>
          </w:tcPr>
          <w:p w14:paraId="3B546ADE" w14:textId="4E6002B7" w:rsidR="00F9781A" w:rsidRPr="007B23DC" w:rsidRDefault="00F9781A" w:rsidP="00AF0743">
            <w:pPr>
              <w:pStyle w:val="Hovedoverskrift"/>
              <w:rPr>
                <w:color w:val="auto"/>
              </w:rPr>
            </w:pPr>
            <w:r w:rsidRPr="007B23DC">
              <w:rPr>
                <w:color w:val="auto"/>
              </w:rPr>
              <w:t>Detaljeret beskrivelse:</w:t>
            </w:r>
          </w:p>
        </w:tc>
        <w:tc>
          <w:tcPr>
            <w:tcW w:w="7276" w:type="dxa"/>
          </w:tcPr>
          <w:p w14:paraId="3094AB81" w14:textId="718DE270" w:rsidR="00F9781A" w:rsidRDefault="00F9781A" w:rsidP="00AF0743">
            <w:pPr>
              <w:pStyle w:val="Brdtekst1"/>
            </w:pPr>
            <w:r>
              <w:t>Som alle andre fugle sover Åge i en rede</w:t>
            </w:r>
            <w:r w:rsidR="00C5230D">
              <w:t xml:space="preserve"> sammen med en masse nye æg, der snart bliver til mågeunger</w:t>
            </w:r>
            <w:r>
              <w:t>. Det kan dog være svært at passe på æggene</w:t>
            </w:r>
            <w:r w:rsidR="00701A88">
              <w:t>,</w:t>
            </w:r>
            <w:r>
              <w:t xml:space="preserve"> inden de klækker. Åge er desværre kommet til at skubbe et af de nye æg ud af reden. Hjælp ham med at få det t</w:t>
            </w:r>
            <w:r w:rsidR="00EA1BC6">
              <w:t>ilbage i sikkerhed. I har fået 3</w:t>
            </w:r>
            <w:r w:rsidR="00AF0743">
              <w:t xml:space="preserve"> forskellige remedier</w:t>
            </w:r>
            <w:r w:rsidR="00701A88">
              <w:t xml:space="preserve"> (et skærebræt, et stykke stof og en plade) </w:t>
            </w:r>
            <w:r>
              <w:t>til transp</w:t>
            </w:r>
            <w:r w:rsidR="00AF0743">
              <w:t>ortere ægget med. Remedierne</w:t>
            </w:r>
            <w:r>
              <w:t>s ender er markeret med forskellige farver. I skal bruge dem i den korrekte rækkefølge</w:t>
            </w:r>
            <w:r w:rsidR="00AF0743">
              <w:t>,</w:t>
            </w:r>
            <w:r>
              <w:t xml:space="preserve"> således at f</w:t>
            </w:r>
            <w:r w:rsidR="00AF0743">
              <w:t>arven matcher den næste remedie</w:t>
            </w:r>
            <w:r>
              <w:t>s farve.</w:t>
            </w:r>
            <w:r w:rsidR="00AF0743">
              <w:t xml:space="preserve"> I skal starte ved reden, hvorefter I skal op og runde keglen og tilbage til reden igen med ægget. Posten er færdig</w:t>
            </w:r>
            <w:r w:rsidR="00701A88">
              <w:t>,</w:t>
            </w:r>
            <w:r w:rsidR="00AF0743">
              <w:t xml:space="preserve"> når I har fået ægget sikkert tilbage i reden. </w:t>
            </w:r>
          </w:p>
          <w:p w14:paraId="52843A12" w14:textId="77777777" w:rsidR="00F9781A" w:rsidRPr="003179F6" w:rsidRDefault="00F9781A" w:rsidP="00AF0743">
            <w:pPr>
              <w:pStyle w:val="Mellemoverskrift"/>
              <w:rPr>
                <w:b/>
                <w:i/>
              </w:rPr>
            </w:pPr>
            <w:r w:rsidRPr="003179F6">
              <w:rPr>
                <w:b/>
                <w:i/>
              </w:rPr>
              <w:t>Gode råd til deltagerne:</w:t>
            </w:r>
          </w:p>
          <w:p w14:paraId="35B4A5F2" w14:textId="77777777" w:rsidR="00F9781A" w:rsidRPr="00912556" w:rsidRDefault="00F9781A" w:rsidP="00AF0743">
            <w:pPr>
              <w:pStyle w:val="Brdtekst1"/>
            </w:pPr>
            <w:r>
              <w:t>Lav en taktik inden I starter.</w:t>
            </w:r>
          </w:p>
          <w:p w14:paraId="6E4F13D9" w14:textId="77777777" w:rsidR="00F9781A" w:rsidRPr="003179F6" w:rsidRDefault="00F9781A" w:rsidP="00AF0743">
            <w:pPr>
              <w:pStyle w:val="Mellemoverskrift"/>
              <w:rPr>
                <w:b/>
                <w:i/>
              </w:rPr>
            </w:pPr>
            <w:r w:rsidRPr="003179F6">
              <w:rPr>
                <w:b/>
                <w:i/>
              </w:rPr>
              <w:t>Regler som deltagerne skal overholde:</w:t>
            </w:r>
          </w:p>
          <w:p w14:paraId="610E40F7" w14:textId="1E9730BD" w:rsidR="00EA1BC6" w:rsidRDefault="00EA1BC6" w:rsidP="00AF0743">
            <w:pPr>
              <w:pStyle w:val="Brdtekst1"/>
            </w:pPr>
            <w:r>
              <w:t xml:space="preserve">Der skal være 4 personer til at holde stoffet, når man fragter ægget. </w:t>
            </w:r>
          </w:p>
          <w:p w14:paraId="6AB94AFD" w14:textId="77777777" w:rsidR="00F9781A" w:rsidRDefault="00F9781A" w:rsidP="00AF0743">
            <w:pPr>
              <w:pStyle w:val="Brdtekst1"/>
            </w:pPr>
            <w:r>
              <w:t xml:space="preserve">Remedierne skal bruges i den rigtige rækkefølge. Hvis reglerne ikke overholdes, skal holdet starte forfra. </w:t>
            </w:r>
          </w:p>
          <w:p w14:paraId="617EC01F" w14:textId="77777777" w:rsidR="00F9781A" w:rsidRDefault="00F9781A" w:rsidP="00AF0743">
            <w:pPr>
              <w:pStyle w:val="Brdtekst1"/>
            </w:pPr>
            <w:r>
              <w:t>Hvis holdet taber ægget, skal de starte forfra.</w:t>
            </w:r>
          </w:p>
          <w:p w14:paraId="569D5AE6" w14:textId="07601C15" w:rsidR="00F9781A" w:rsidRPr="00912556" w:rsidRDefault="00F9781A" w:rsidP="00AF0743">
            <w:pPr>
              <w:pStyle w:val="Brdtekst1"/>
            </w:pPr>
            <w:r>
              <w:t xml:space="preserve">Man må </w:t>
            </w:r>
            <w:r w:rsidR="00EA1BC6">
              <w:t>ikke bevæge sig med sin redmedie</w:t>
            </w:r>
            <w:r>
              <w:t xml:space="preserve">, mens man har ægget. </w:t>
            </w:r>
          </w:p>
          <w:p w14:paraId="6DB50A23" w14:textId="77777777" w:rsidR="00F9781A" w:rsidRPr="003179F6" w:rsidRDefault="00F9781A" w:rsidP="00AF0743">
            <w:pPr>
              <w:pStyle w:val="Mellemoverskrift"/>
              <w:rPr>
                <w:b/>
                <w:i/>
              </w:rPr>
            </w:pPr>
            <w:r w:rsidRPr="003179F6">
              <w:rPr>
                <w:b/>
                <w:i/>
              </w:rPr>
              <w:t>Gode råd til postmandskabet:</w:t>
            </w:r>
          </w:p>
          <w:p w14:paraId="7E915A35" w14:textId="77777777" w:rsidR="00F9781A" w:rsidRDefault="00F9781A" w:rsidP="00AF0743">
            <w:pPr>
              <w:pStyle w:val="Brdtekst1"/>
            </w:pPr>
            <w:r>
              <w:t>Hold øje med at reglerne bliver overholdt. Er der to hold på samme tid, kan I evt. lave en konkurrence så det gælder om at gennemføre hurtigst muligt.</w:t>
            </w:r>
          </w:p>
          <w:p w14:paraId="293EA88E" w14:textId="77777777" w:rsidR="00963EC6" w:rsidRDefault="00963EC6" w:rsidP="00AF0743">
            <w:pPr>
              <w:pStyle w:val="Brdtekst1"/>
            </w:pPr>
          </w:p>
          <w:p w14:paraId="63D50874" w14:textId="77777777" w:rsidR="00963EC6" w:rsidRDefault="00963EC6" w:rsidP="00AF0743">
            <w:pPr>
              <w:pStyle w:val="Brdtekst1"/>
            </w:pPr>
          </w:p>
          <w:p w14:paraId="7EB2452B" w14:textId="77777777" w:rsidR="00963EC6" w:rsidRDefault="00963EC6" w:rsidP="00AF0743">
            <w:pPr>
              <w:pStyle w:val="Brdtekst1"/>
            </w:pPr>
          </w:p>
          <w:p w14:paraId="18148C91" w14:textId="77777777" w:rsidR="00963EC6" w:rsidRDefault="00963EC6" w:rsidP="00AF0743">
            <w:pPr>
              <w:pStyle w:val="Brdtekst1"/>
            </w:pPr>
          </w:p>
          <w:p w14:paraId="67615996" w14:textId="77777777" w:rsidR="00963EC6" w:rsidRDefault="00963EC6" w:rsidP="00AF0743">
            <w:pPr>
              <w:pStyle w:val="Brdtekst1"/>
            </w:pPr>
          </w:p>
          <w:p w14:paraId="1CB6B133" w14:textId="77777777" w:rsidR="00963EC6" w:rsidRDefault="00963EC6" w:rsidP="00AF0743">
            <w:pPr>
              <w:pStyle w:val="Brdtekst1"/>
            </w:pPr>
          </w:p>
          <w:p w14:paraId="5552BFB9" w14:textId="77777777" w:rsidR="00963EC6" w:rsidRPr="00912556" w:rsidRDefault="00963EC6" w:rsidP="00AF0743">
            <w:pPr>
              <w:pStyle w:val="Brdtekst1"/>
            </w:pPr>
          </w:p>
        </w:tc>
      </w:tr>
      <w:tr w:rsidR="00F9781A" w:rsidRPr="00087C24" w14:paraId="7A06FB02" w14:textId="77777777" w:rsidTr="00AF0743">
        <w:trPr>
          <w:trHeight w:val="20"/>
        </w:trPr>
        <w:tc>
          <w:tcPr>
            <w:tcW w:w="2977" w:type="dxa"/>
          </w:tcPr>
          <w:p w14:paraId="5D21B2FA" w14:textId="77777777" w:rsidR="00E82C51" w:rsidRDefault="00E82C51" w:rsidP="00AF0743">
            <w:pPr>
              <w:pStyle w:val="Hovedoverskrift"/>
              <w:rPr>
                <w:color w:val="auto"/>
              </w:rPr>
            </w:pPr>
          </w:p>
          <w:p w14:paraId="167066D3" w14:textId="2ECBD7C7" w:rsidR="00F9781A" w:rsidRPr="00505FDC" w:rsidRDefault="00F9781A" w:rsidP="00AF0743">
            <w:pPr>
              <w:pStyle w:val="Hovedoverskrift"/>
              <w:rPr>
                <w:color w:val="auto"/>
              </w:rPr>
            </w:pPr>
            <w:r w:rsidRPr="00505FDC">
              <w:rPr>
                <w:color w:val="auto"/>
              </w:rPr>
              <w:lastRenderedPageBreak/>
              <w:t>Vejledning til opsætning:</w:t>
            </w:r>
          </w:p>
        </w:tc>
        <w:tc>
          <w:tcPr>
            <w:tcW w:w="7276" w:type="dxa"/>
          </w:tcPr>
          <w:p w14:paraId="41BEBBFB" w14:textId="77777777" w:rsidR="00E82C51" w:rsidRDefault="00E82C51" w:rsidP="004B4012">
            <w:pPr>
              <w:pStyle w:val="Brdtekst1"/>
            </w:pPr>
          </w:p>
          <w:p w14:paraId="73A9917B" w14:textId="70DBF7CF" w:rsidR="00DB18AD" w:rsidRDefault="00DB18AD" w:rsidP="004B4012">
            <w:pPr>
              <w:pStyle w:val="Brdtekst1"/>
            </w:pPr>
            <w:bookmarkStart w:id="0" w:name="_GoBack"/>
            <w:bookmarkEnd w:id="0"/>
            <w:r>
              <w:lastRenderedPageBreak/>
              <w:t xml:space="preserve">En kegle og fuglereden placeres med ca. 10 meters mellemrum. Vurdér hvordan det passer bedst med længden, alt efter hvordan terrænet er.   </w:t>
            </w:r>
          </w:p>
          <w:p w14:paraId="24A94ADC" w14:textId="6CF417C9" w:rsidR="00F9781A" w:rsidRDefault="00AF0743" w:rsidP="004B4012">
            <w:pPr>
              <w:pStyle w:val="Brdtekst1"/>
            </w:pPr>
            <w:r>
              <w:t xml:space="preserve">Rækkefølgen af remedier: </w:t>
            </w:r>
          </w:p>
          <w:p w14:paraId="6B4169BC" w14:textId="29C287E2" w:rsidR="00AF0743" w:rsidRDefault="001B1340" w:rsidP="004B4012">
            <w:pPr>
              <w:pStyle w:val="Brdtekst1"/>
            </w:pPr>
            <w:r>
              <w:t>Skærebræt</w:t>
            </w:r>
            <w:r w:rsidR="00B1089A">
              <w:t xml:space="preserve">     </w:t>
            </w:r>
            <w:r w:rsidR="00AF0743">
              <w:sym w:font="Wingdings" w:char="F0E0"/>
            </w:r>
            <w:r w:rsidR="00AF0743">
              <w:t xml:space="preserve">      </w:t>
            </w:r>
            <w:r>
              <w:t xml:space="preserve">   </w:t>
            </w:r>
            <w:r w:rsidR="00AF0743">
              <w:t xml:space="preserve">Hylde     </w:t>
            </w:r>
            <w:r w:rsidR="00B1089A">
              <w:t xml:space="preserve">  </w:t>
            </w:r>
            <w:r>
              <w:t xml:space="preserve"> </w:t>
            </w:r>
            <w:r w:rsidR="00AF0743">
              <w:sym w:font="Wingdings" w:char="F0E0"/>
            </w:r>
            <w:r w:rsidR="00AF0743">
              <w:t xml:space="preserve">      </w:t>
            </w:r>
            <w:r w:rsidR="000256FF">
              <w:t xml:space="preserve">  </w:t>
            </w:r>
            <w:r>
              <w:t xml:space="preserve">  </w:t>
            </w:r>
            <w:r w:rsidR="00AF0743">
              <w:t xml:space="preserve">Stof     </w:t>
            </w:r>
            <w:r w:rsidR="00B1089A">
              <w:t xml:space="preserve"> </w:t>
            </w:r>
            <w:r w:rsidR="000256FF">
              <w:t xml:space="preserve">  </w:t>
            </w:r>
            <w:r>
              <w:t xml:space="preserve">   </w:t>
            </w:r>
            <w:r w:rsidR="00AF0743">
              <w:sym w:font="Wingdings" w:char="F0E0"/>
            </w:r>
            <w:r>
              <w:t xml:space="preserve">    Skærebræt</w:t>
            </w:r>
            <w:r w:rsidR="00AF0743">
              <w:t xml:space="preserve"> osv. </w:t>
            </w:r>
          </w:p>
          <w:p w14:paraId="4407CB17" w14:textId="27B8C5F9" w:rsidR="00AF0743" w:rsidRPr="00087C24" w:rsidRDefault="00B1089A" w:rsidP="00AF0743">
            <w:pPr>
              <w:pStyle w:val="Brdtekst1"/>
            </w:pPr>
            <w:r w:rsidRPr="000256FF">
              <w:rPr>
                <w:color w:val="FF04E5"/>
              </w:rPr>
              <w:t xml:space="preserve"> PINK</w:t>
            </w:r>
            <w:r>
              <w:t>/</w:t>
            </w:r>
            <w:r w:rsidRPr="000256FF">
              <w:rPr>
                <w:color w:val="008000"/>
              </w:rPr>
              <w:t>GRØN</w:t>
            </w:r>
            <w:r>
              <w:t xml:space="preserve"> </w:t>
            </w:r>
            <w:r w:rsidR="001B1340">
              <w:t xml:space="preserve"> </w:t>
            </w:r>
            <w:r>
              <w:sym w:font="Wingdings" w:char="F0E0"/>
            </w:r>
            <w:r>
              <w:t xml:space="preserve">   </w:t>
            </w:r>
            <w:r w:rsidR="001B1340">
              <w:t xml:space="preserve">  </w:t>
            </w:r>
            <w:r w:rsidRPr="000256FF">
              <w:rPr>
                <w:color w:val="008000"/>
              </w:rPr>
              <w:t>GRØN</w:t>
            </w:r>
            <w:r>
              <w:t>/</w:t>
            </w:r>
            <w:r w:rsidRPr="000256FF">
              <w:rPr>
                <w:color w:val="3366FF"/>
              </w:rPr>
              <w:t xml:space="preserve">BLÅ </w:t>
            </w:r>
            <w:r>
              <w:t xml:space="preserve">  </w:t>
            </w:r>
            <w:r w:rsidR="001B1340">
              <w:t xml:space="preserve">  </w:t>
            </w:r>
            <w:r>
              <w:sym w:font="Wingdings" w:char="F0E0"/>
            </w:r>
            <w:r>
              <w:t xml:space="preserve">  </w:t>
            </w:r>
            <w:r w:rsidR="000256FF">
              <w:t xml:space="preserve">  </w:t>
            </w:r>
            <w:r w:rsidR="001B1340">
              <w:t xml:space="preserve">  </w:t>
            </w:r>
            <w:r w:rsidRPr="000256FF">
              <w:rPr>
                <w:color w:val="3366FF"/>
              </w:rPr>
              <w:t>BLÅ</w:t>
            </w:r>
            <w:r>
              <w:t>/</w:t>
            </w:r>
            <w:r w:rsidRPr="000256FF">
              <w:rPr>
                <w:color w:val="FF04E5"/>
              </w:rPr>
              <w:t>PINK</w:t>
            </w:r>
            <w:r>
              <w:t xml:space="preserve"> </w:t>
            </w:r>
            <w:r w:rsidR="000256FF">
              <w:t xml:space="preserve">  </w:t>
            </w:r>
            <w:r w:rsidR="001B1340">
              <w:t xml:space="preserve">  </w:t>
            </w:r>
            <w:r>
              <w:sym w:font="Wingdings" w:char="F0E0"/>
            </w:r>
            <w:r>
              <w:t xml:space="preserve">  </w:t>
            </w:r>
            <w:r w:rsidR="000256FF">
              <w:t xml:space="preserve">    </w:t>
            </w:r>
            <w:r w:rsidR="000256FF" w:rsidRPr="000256FF">
              <w:rPr>
                <w:color w:val="FF04E5"/>
              </w:rPr>
              <w:t>PINK</w:t>
            </w:r>
            <w:r w:rsidR="000256FF">
              <w:t>/</w:t>
            </w:r>
            <w:r w:rsidR="000256FF" w:rsidRPr="000256FF">
              <w:rPr>
                <w:color w:val="008000"/>
              </w:rPr>
              <w:t>GRØN</w:t>
            </w:r>
          </w:p>
        </w:tc>
      </w:tr>
      <w:tr w:rsidR="00F9781A" w:rsidRPr="00087C24" w14:paraId="02E79799" w14:textId="77777777" w:rsidTr="00AF0743">
        <w:trPr>
          <w:trHeight w:val="20"/>
        </w:trPr>
        <w:tc>
          <w:tcPr>
            <w:tcW w:w="2977" w:type="dxa"/>
          </w:tcPr>
          <w:p w14:paraId="78D86AC4" w14:textId="0DA99FC2" w:rsidR="00F9781A" w:rsidRPr="00505FDC" w:rsidRDefault="00F9781A" w:rsidP="00AF0743">
            <w:pPr>
              <w:pStyle w:val="Hovedoverskrift"/>
              <w:rPr>
                <w:color w:val="auto"/>
              </w:rPr>
            </w:pPr>
            <w:r w:rsidRPr="00505FDC">
              <w:rPr>
                <w:color w:val="auto"/>
              </w:rPr>
              <w:lastRenderedPageBreak/>
              <w:t>Kapacitet og postmandskab:</w:t>
            </w:r>
          </w:p>
        </w:tc>
        <w:tc>
          <w:tcPr>
            <w:tcW w:w="7276" w:type="dxa"/>
          </w:tcPr>
          <w:p w14:paraId="2184E8E7" w14:textId="2BF2BCE3" w:rsidR="00F9781A" w:rsidRPr="00087C24" w:rsidRDefault="00F9781A" w:rsidP="005E07F5">
            <w:pPr>
              <w:pStyle w:val="Brdtekst1"/>
            </w:pPr>
            <w:r>
              <w:t xml:space="preserve">Til denne post skal der bruges </w:t>
            </w:r>
            <w:r w:rsidR="005E07F5">
              <w:t>10</w:t>
            </w:r>
            <w:r w:rsidR="00675340">
              <w:t xml:space="preserve"> personer</w:t>
            </w:r>
            <w:r>
              <w:t xml:space="preserve"> til at afvikle en p</w:t>
            </w:r>
            <w:r w:rsidR="00675340">
              <w:t>ost.</w:t>
            </w:r>
            <w:r w:rsidR="005E07F5">
              <w:t xml:space="preserve"> </w:t>
            </w:r>
            <w:r>
              <w:br/>
              <w:t xml:space="preserve">Vi forventer at posten, fra et hold ankommer til </w:t>
            </w:r>
            <w:r w:rsidR="00675340">
              <w:t xml:space="preserve">det næste hold ankommer, tager 10 </w:t>
            </w:r>
            <w:r>
              <w:t>minutter.</w:t>
            </w:r>
          </w:p>
        </w:tc>
      </w:tr>
    </w:tbl>
    <w:p w14:paraId="699E189F" w14:textId="77777777" w:rsidR="00087C24" w:rsidRDefault="00087C24" w:rsidP="00E66EBE">
      <w:pPr>
        <w:ind w:right="-7"/>
        <w:rPr>
          <w:rFonts w:ascii="PT Sans" w:hAnsi="PT Sans"/>
        </w:rPr>
      </w:pPr>
    </w:p>
    <w:sectPr w:rsidR="00087C24" w:rsidSect="00E66EBE">
      <w:headerReference w:type="default" r:id="rId7"/>
      <w:footerReference w:type="default" r:id="rId8"/>
      <w:type w:val="continuous"/>
      <w:pgSz w:w="11900" w:h="16840"/>
      <w:pgMar w:top="1701" w:right="1134" w:bottom="1387" w:left="708" w:header="708" w:footer="397" w:gutter="0"/>
      <w:cols w:space="10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B0670" w14:textId="77777777" w:rsidR="00B32DC8" w:rsidRDefault="00B32DC8" w:rsidP="00087C24">
      <w:r>
        <w:separator/>
      </w:r>
    </w:p>
  </w:endnote>
  <w:endnote w:type="continuationSeparator" w:id="0">
    <w:p w14:paraId="5008162D" w14:textId="77777777" w:rsidR="00B32DC8" w:rsidRDefault="00B32DC8" w:rsidP="0008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Corbel"/>
    <w:charset w:val="CC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Microsoft JhengHei"/>
    <w:panose1 w:val="02010609000101010101"/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44C86" w14:textId="77777777" w:rsidR="004B4012" w:rsidRDefault="004B4012" w:rsidP="00EE6BE2">
    <w:pPr>
      <w:pStyle w:val="Mellemoverskrift"/>
      <w:jc w:val="right"/>
    </w:pPr>
    <w:r w:rsidRPr="00912556">
      <w:t xml:space="preserve">Postmandskab </w:t>
    </w:r>
    <w:r>
      <w:t xml:space="preserve">– </w:t>
    </w:r>
    <w:r w:rsidRPr="00912556">
      <w:t>Fællesdagen</w:t>
    </w:r>
  </w:p>
  <w:p w14:paraId="4198795C" w14:textId="0CEC218C" w:rsidR="004B4012" w:rsidRDefault="009D7D56" w:rsidP="00EE6BE2">
    <w:pPr>
      <w:pStyle w:val="Mellemoverskrift"/>
      <w:jc w:val="right"/>
    </w:pPr>
    <w:r>
      <w:t xml:space="preserve">Post: </w:t>
    </w:r>
    <w:proofErr w:type="spellStart"/>
    <w:r>
      <w:t>Redebygger</w:t>
    </w:r>
    <w:proofErr w:type="spellEnd"/>
  </w:p>
  <w:p w14:paraId="11749F9B" w14:textId="368230F4" w:rsidR="004B4012" w:rsidRDefault="004B4012" w:rsidP="00EE6BE2">
    <w:pPr>
      <w:pStyle w:val="Mellemoverskrif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53499" w14:textId="77777777" w:rsidR="00B32DC8" w:rsidRDefault="00B32DC8" w:rsidP="00087C24">
      <w:r>
        <w:separator/>
      </w:r>
    </w:p>
  </w:footnote>
  <w:footnote w:type="continuationSeparator" w:id="0">
    <w:p w14:paraId="0FEA91D4" w14:textId="77777777" w:rsidR="00B32DC8" w:rsidRDefault="00B32DC8" w:rsidP="0008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5F8BA" w14:textId="77777777" w:rsidR="004B4012" w:rsidRDefault="00B32DC8" w:rsidP="00087C24">
    <w:pPr>
      <w:pStyle w:val="Sidehoved"/>
      <w:ind w:left="-426"/>
      <w:jc w:val="right"/>
    </w:pPr>
    <w:r>
      <w:rPr>
        <w:noProof/>
        <w:lang w:val="en-US"/>
      </w:rPr>
      <w:pict w14:anchorId="2AD840C8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left:0;text-align:left;margin-left:-5.8pt;margin-top:13.85pt;width:6in;height:44.8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yLmHcCAABZBQAADgAAAGRycy9lMm9Eb2MueG1srFTBbtswDL0P2D8Iui9OujRNgzpF1iLDgKIt&#10;1g49K7LUGJNETWJiZ18/SnbSrNulwy42RT5S5COpi8vWGrZVIdbgSj4aDDlTTkJVu+eSf3tcfphy&#10;FlG4ShhwquQ7Ffnl/P27i8bP1AmswVQqMAri4qzxJV8j+llRRLlWVsQBeOXIqCFYgXQMz0UVREPR&#10;rSlOhsNJ0UCofACpYiTtdWfk8xxfayXxTuuokJmSU26YvyF/V+lbzC/E7DkIv65ln4b4hyysqB1d&#10;egh1LVCwTaj/CGVrGSCCxoEEW4DWtVS5BqpmNHxVzcNaeJVrIXKiP9AU/19Yebu9D6yuSj7mzAlL&#10;LXpULbJP0LJxYqfxcUagB08wbElNXd7rIylT0a0ONv2pHEZ24nl34DYFk6Q8HU8nk+GIM0m208n0&#10;7PxjClO8ePsQ8bMCy5JQ8kC9y5SK7U3EDrqHpMscLGtjcv+M+01BMTuNygPQe6dCuoSzhDujkpdx&#10;X5UmAnLeSZFHT12ZwLaChkZIqRzmknNcQieUprvf4tjjk2uX1VucDx75ZnB4cLa1g5BZepV29X2f&#10;su7wRPVR3UnEdtX2DV5BtaP+Buj2I3q5rKkJNyLivQi0ENRSWnK8o4820JQceomzNYSff9MnPM0p&#10;WTlraMFKHn9sRFCcmS+OJvh8NB6njcyH8enZCR3CsWV1bHEbewXUDhogyi6LCY9mL+oA9onegkW6&#10;lUzCSbq75LgXr7Bbe3pLpFosMoh20Au8cQ9eptCJ3jRij+2TCL6fQ6QJvoX9KorZq3HssMnTwWKD&#10;oOs8q4ngjtWeeNrfPO39W5MeiONzRr28iPNfAAAA//8DAFBLAwQUAAYACAAAACEAKhLu/N8AAAAK&#10;AQAADwAAAGRycy9kb3ducmV2LnhtbEyPwU7DMBBE70j8g7VI3Fo7oW1KiFMhEFdQC1TqzY23SUS8&#10;jmK3CX/PcoLjap5m3habyXXigkNoPWlI5goEUuVtS7WGj/eX2RpEiIas6Tyhhm8MsCmvrwqTWz/S&#10;Fi+7WAsuoZAbDU2MfS5lqBp0Jsx9j8TZyQ/ORD6HWtrBjFzuOpkqtZLOtMQLjenxqcHqa3d2Gj5f&#10;T4f9Qr3Vz27Zj35Skty91Pr2Znp8ABFxin8w/OqzOpTsdPRnskF0GmZJsmJUQ5plIBhYL9MFiCOT&#10;SXYHsizk/xfKHwAAAP//AwBQSwECLQAUAAYACAAAACEA5JnDwPsAAADhAQAAEwAAAAAAAAAAAAAA&#10;AAAAAAAAW0NvbnRlbnRfVHlwZXNdLnhtbFBLAQItABQABgAIAAAAIQAjsmrh1wAAAJQBAAALAAAA&#10;AAAAAAAAAAAAACwBAABfcmVscy8ucmVsc1BLAQItABQABgAIAAAAIQA6bIuYdwIAAFkFAAAOAAAA&#10;AAAAAAAAAAAAACwCAABkcnMvZTJvRG9jLnhtbFBLAQItABQABgAIAAAAIQAqEu783wAAAAoBAAAP&#10;AAAAAAAAAAAAAAAAAM8EAABkcnMvZG93bnJldi54bWxQSwUGAAAAAAQABADzAAAA2wUAAAAA&#10;" filled="f" stroked="f">
          <v:textbox>
            <w:txbxContent>
              <w:p w14:paraId="5BFD8A5D" w14:textId="3BC0C765" w:rsidR="004B4012" w:rsidRPr="00087C24" w:rsidRDefault="00701A88" w:rsidP="00EE6BE2">
                <w:pPr>
                  <w:pStyle w:val="Postnavn"/>
                </w:pPr>
                <w:r>
                  <w:t xml:space="preserve">5A - </w:t>
                </w:r>
                <w:proofErr w:type="spellStart"/>
                <w:r w:rsidR="004B4012">
                  <w:t>Redebygger</w:t>
                </w:r>
                <w:proofErr w:type="spellEnd"/>
              </w:p>
            </w:txbxContent>
          </v:textbox>
        </v:shape>
      </w:pict>
    </w:r>
    <w:r w:rsidR="004B4012">
      <w:rPr>
        <w:noProof/>
        <w:lang w:eastAsia="da-DK"/>
      </w:rPr>
      <w:drawing>
        <wp:inline distT="0" distB="0" distL="0" distR="0" wp14:anchorId="453A048F" wp14:editId="5DCDBBDD">
          <wp:extent cx="960428" cy="635635"/>
          <wp:effectExtent l="0" t="0" r="5080" b="0"/>
          <wp:docPr id="1" name="Picture 1" descr="/Users/Rejkjaer/Google Drive/Test/Design/LL16 logo 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Rejkjaer/Google Drive/Test/Design/LL16 logo stand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46" cy="649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3B949" w14:textId="77777777" w:rsidR="004B4012" w:rsidRDefault="00B32DC8" w:rsidP="00087C24">
    <w:pPr>
      <w:pStyle w:val="Sidehoved"/>
      <w:jc w:val="right"/>
    </w:pPr>
    <w:r>
      <w:rPr>
        <w:noProof/>
        <w:lang w:val="en-US"/>
      </w:rPr>
      <w:pict w14:anchorId="38ACE5ED">
        <v:group id="Group 5" o:spid="_x0000_s2049" style="position:absolute;left:0;text-align:left;margin-left:.3pt;margin-top:2.85pt;width:7in;height:1.9pt;z-index:251661312" coordsize="64008,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6R82UCAADOBwAADgAAAGRycy9lMm9Eb2MueG1s7JXfb9sgEMffJ+1/QLwvdpKmS6w4VZes3cO0&#10;Vcv2BxAMNhIGBDRO/vsd+Eeztqu0VNpe9mIbuDvuPnzPLK8OtUR7Zp3QKsfjUYoRU1QXQpU5/vH9&#10;5t0cI+eJKojUiuX4yBy+Wr19s2xMxia60rJgFkEQ5bLG5Ljy3mRJ4mjFauJG2jAFi1zbmngY2jIp&#10;LGkgei2TSZpeJo22hbGaMudgdtMu4lWMzzmj/ivnjnkkcwy5+fi08bkLz2S1JFlpiakE7dIgZ2RR&#10;E6Fg0yHUhniC7q14EqoW1GqnuR9RXSeac0FZrAGqGaePqrm1+t7EWsqsKc2ACdA+4nR2WPplf2eR&#10;KHI8w0iRGo4o7opmAU1jygwsbq3ZmjvbTZTtKFR74LYOb6gDHSLU4wCVHTyiMHl5kabzFNhTWJtM&#10;57OLFjqt4GSeeNHq44t+Sb9pEnIbUmkMyMc9EHKvI7StiGERvAv1d4QmPaGtt0SUlUdrrRRITFs0&#10;aXFF87XqWLnMAbYeFOJSmE/QJFEovyA7wfIstqjToXSSGev8LdM1Ch85lkKFbElG9p+dh2MC094k&#10;TEuFmhwvZpNZtHJaiuJGSBnWnC13a2nRnoQOWS/W15tQCkQ4MYORVDAZMLclxS9/lKyN/41xEBGc&#10;dltcbF82hCWUMuXHXVypwDq4cUhhcEzb1ELf/86xsw+uLLb2nzgPHnFnrfzgXAul7XO7+0OfMm/t&#10;ewJt3QHBThfHeNgRDSgw9MxfkOL0BSlOXyXF7pf4T2U4fr/4cL3+L8O2Kc+TYfw/wqURW7m74MKt&#10;dDqOen64hlc/AQAA//8DAFBLAwQUAAYACAAAACEAnpoEYNsAAAAFAQAADwAAAGRycy9kb3ducmV2&#10;LnhtbEyOzUrDQBSF94LvMFzBnZ2Jklpjbkop6qoIbQVxN83cJqGZOyEzTdK3d7rS5fnhnC9fTrYV&#10;A/W+cYyQzBQI4tKZhiuEr/37wwKED5qNbh0TwoU8LIvbm1xnxo28pWEXKhFH2GcaoQ6hy6T0ZU1W&#10;+5nriGN2dL3VIcq+kqbXYxy3rXxUai6tbjg+1LqjdU3laXe2CB+jHldPyduwOR3Xl599+vm9SQjx&#10;/m5avYIINIW/MlzxIzoUkengzmy8aBHmsYeQPoO4hkotonFAeElBFrn8T1/8AgAA//8DAFBLAQIt&#10;ABQABgAIAAAAIQDkmcPA+wAAAOEBAAATAAAAAAAAAAAAAAAAAAAAAABbQ29udGVudF9UeXBlc10u&#10;eG1sUEsBAi0AFAAGAAgAAAAhACOyauHXAAAAlAEAAAsAAAAAAAAAAAAAAAAALAEAAF9yZWxzLy5y&#10;ZWxzUEsBAi0AFAAGAAgAAAAhAFhOkfNlAgAAzgcAAA4AAAAAAAAAAAAAAAAALAIAAGRycy9lMm9E&#10;b2MueG1sUEsBAi0AFAAGAAgAAAAhAJ6aBGDbAAAABQEAAA8AAAAAAAAAAAAAAAAAvQQAAGRycy9k&#10;b3ducmV2LnhtbFBLBQYAAAAABAAEAPMAAADFBQAAAAA=&#10;">
          <v:line id="Straight Connector 2" o:spid="_x0000_s2051" style="position:absolute;flip:x;visibility:visible" from="0,238" to="64008,2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acx8AAAADaAAAADwAAAGRycy9kb3ducmV2LnhtbESPwWrDMBBE74X8g9hAb40cY0pwLYcQ&#10;SOit1A3kukhb28RaGUtJ5L+vAoEeh5l5w1TbaAdxo8n3jhWsVxkIYu1Mz62C08/hbQPCB2SDg2NS&#10;MJOHbb14qbA07s7fdGtCKxKEfYkKuhDGUkqvO7LoV24kTt6vmyyGJKdWmgnvCW4HmWfZu7TYc1ro&#10;cKR9R/rSXK0Cbeezbn1eNHSMh6/8rMdYeKVel3H3ASJQDP/hZ/vTKMjhcSXdAFn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YmnMfAAAAA2gAAAA8AAAAAAAAAAAAAAAAA&#10;oQIAAGRycy9kb3ducmV2LnhtbFBLBQYAAAAABAAEAPkAAACOAwAAAAA=&#10;" strokecolor="#0c9cad">
            <v:stroke joinstyle="miter"/>
          </v:line>
          <v:line id="Straight Connector 3" o:spid="_x0000_s2050" style="position:absolute;flip:x;visibility:visible" from="0,0" to="64008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TXyAMQAAADaAAAADwAAAGRycy9kb3ducmV2LnhtbESP0WrCQBRE3wv+w3IF33TTilJT11BE&#10;RR8q1vYDbrO3SUj2bshuYvTru4LQx2FmzjDLpDeV6KhxhWUFz5MIBHFqdcGZgu+v7fgVhPPIGivL&#10;pOBKDpLV4GmJsbYX/qTu7DMRIOxiVJB7X8dSujQng25ia+Lg/drGoA+yyaRu8BLgppIvUTSXBgsO&#10;CznWtM4pLc+tUfBTXgu9Oa0/+uhAi+lt1u54cVRqNOzf30B46v1/+NHeawVTuF8JN0C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NfIAxAAAANoAAAAPAAAAAAAAAAAA&#10;AAAAAKECAABkcnMvZG93bnJldi54bWxQSwUGAAAAAAQABAD5AAAAkgMAAAAA&#10;" strokecolor="#179bac">
            <v:stroke joinstyle="miter"/>
          </v:lin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>
      <o:colormru v:ext="edit" colors="#ff06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4B7"/>
    <w:rsid w:val="000256FF"/>
    <w:rsid w:val="00087C24"/>
    <w:rsid w:val="000B5484"/>
    <w:rsid w:val="001037A4"/>
    <w:rsid w:val="00142823"/>
    <w:rsid w:val="00144850"/>
    <w:rsid w:val="00152A30"/>
    <w:rsid w:val="0016398C"/>
    <w:rsid w:val="001B1340"/>
    <w:rsid w:val="002154B7"/>
    <w:rsid w:val="003179F6"/>
    <w:rsid w:val="00380D74"/>
    <w:rsid w:val="003D584F"/>
    <w:rsid w:val="00452A36"/>
    <w:rsid w:val="004674A3"/>
    <w:rsid w:val="004910CA"/>
    <w:rsid w:val="004B4012"/>
    <w:rsid w:val="00505FDC"/>
    <w:rsid w:val="00507B9A"/>
    <w:rsid w:val="005513B7"/>
    <w:rsid w:val="005B66C5"/>
    <w:rsid w:val="005E07F5"/>
    <w:rsid w:val="005E155E"/>
    <w:rsid w:val="00663002"/>
    <w:rsid w:val="00675340"/>
    <w:rsid w:val="00701A88"/>
    <w:rsid w:val="00733A63"/>
    <w:rsid w:val="007B23DC"/>
    <w:rsid w:val="00814827"/>
    <w:rsid w:val="008261B3"/>
    <w:rsid w:val="008720E9"/>
    <w:rsid w:val="008866B8"/>
    <w:rsid w:val="00897CEB"/>
    <w:rsid w:val="008F4288"/>
    <w:rsid w:val="00912556"/>
    <w:rsid w:val="00963EC6"/>
    <w:rsid w:val="009D7D56"/>
    <w:rsid w:val="00A14AF0"/>
    <w:rsid w:val="00A548BE"/>
    <w:rsid w:val="00AB0529"/>
    <w:rsid w:val="00AE3451"/>
    <w:rsid w:val="00AF0743"/>
    <w:rsid w:val="00B1089A"/>
    <w:rsid w:val="00B32DC8"/>
    <w:rsid w:val="00B554F1"/>
    <w:rsid w:val="00BB7C9D"/>
    <w:rsid w:val="00BD4999"/>
    <w:rsid w:val="00C03B6E"/>
    <w:rsid w:val="00C04D5C"/>
    <w:rsid w:val="00C5230D"/>
    <w:rsid w:val="00C878C8"/>
    <w:rsid w:val="00CD346C"/>
    <w:rsid w:val="00D361D3"/>
    <w:rsid w:val="00DB18AD"/>
    <w:rsid w:val="00E66EBE"/>
    <w:rsid w:val="00E82C51"/>
    <w:rsid w:val="00EA1BC6"/>
    <w:rsid w:val="00EE6BE2"/>
    <w:rsid w:val="00F32ABD"/>
    <w:rsid w:val="00F67B7C"/>
    <w:rsid w:val="00F739D0"/>
    <w:rsid w:val="00F92B00"/>
    <w:rsid w:val="00F9781A"/>
    <w:rsid w:val="00FA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ru v:ext="edit" colors="#ff06f3"/>
    </o:shapedefaults>
    <o:shapelayout v:ext="edit">
      <o:idmap v:ext="edit" data="1"/>
    </o:shapelayout>
  </w:shapeDefaults>
  <w:decimalSymbol w:val=","/>
  <w:listSeparator w:val=";"/>
  <w14:docId w14:val="00853F21"/>
  <w15:docId w15:val="{ED9F5F8C-9681-4C08-964C-C9ECB6D5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52A36"/>
    <w:rPr>
      <w:rFonts w:ascii="Avenir Book" w:hAnsi="Avenir Book"/>
      <w:sz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rsid w:val="00087C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7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087C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87C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7C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C24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087C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7C24"/>
    <w:rPr>
      <w:rFonts w:ascii="Avenir Book" w:hAnsi="Avenir Book"/>
      <w:sz w:val="22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087C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7C24"/>
    <w:rPr>
      <w:rFonts w:ascii="Avenir Book" w:hAnsi="Avenir Book"/>
      <w:sz w:val="22"/>
      <w:lang w:val="da-DK"/>
    </w:rPr>
  </w:style>
  <w:style w:type="table" w:styleId="Tabel-Gitter">
    <w:name w:val="Table Grid"/>
    <w:basedOn w:val="Tabel-Normal"/>
    <w:uiPriority w:val="39"/>
    <w:rsid w:val="0008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912556"/>
  </w:style>
  <w:style w:type="paragraph" w:customStyle="1" w:styleId="Brdtekst1">
    <w:name w:val="Brødtekst1"/>
    <w:basedOn w:val="Normal"/>
    <w:qFormat/>
    <w:rsid w:val="00EE6BE2"/>
    <w:pPr>
      <w:spacing w:after="120"/>
    </w:pPr>
    <w:rPr>
      <w:rFonts w:ascii="PT Sans" w:hAnsi="PT Sans"/>
    </w:rPr>
  </w:style>
  <w:style w:type="paragraph" w:customStyle="1" w:styleId="Mellemoverskrift">
    <w:name w:val="Mellemoverskrift"/>
    <w:basedOn w:val="Normal"/>
    <w:qFormat/>
    <w:rsid w:val="00EE6BE2"/>
    <w:rPr>
      <w:rFonts w:ascii="PT Sans" w:hAnsi="PT Sans"/>
      <w:color w:val="E32012"/>
    </w:rPr>
  </w:style>
  <w:style w:type="paragraph" w:customStyle="1" w:styleId="Hovedoverskrift">
    <w:name w:val="Hovedoverskrift"/>
    <w:basedOn w:val="Normal"/>
    <w:qFormat/>
    <w:rsid w:val="00EE6BE2"/>
    <w:pPr>
      <w:spacing w:after="120"/>
      <w:jc w:val="right"/>
    </w:pPr>
    <w:rPr>
      <w:rFonts w:ascii="PT Sans" w:hAnsi="PT Sans"/>
      <w:b/>
      <w:bCs/>
      <w:color w:val="8DCAD1"/>
    </w:rPr>
  </w:style>
  <w:style w:type="paragraph" w:customStyle="1" w:styleId="Postnavn">
    <w:name w:val="Postnavn"/>
    <w:basedOn w:val="Normal"/>
    <w:qFormat/>
    <w:rsid w:val="00EE6BE2"/>
    <w:rPr>
      <w:rFonts w:ascii="PT Sans" w:hAnsi="PT Sans"/>
      <w:b/>
      <w:bCs/>
      <w:sz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49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4999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634C6-E253-4529-856B-E230E553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313</Words>
  <Characters>1914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Rejkjær Svendsen</dc:creator>
  <cp:lastModifiedBy>Julie Holt</cp:lastModifiedBy>
  <cp:revision>24</cp:revision>
  <cp:lastPrinted>2016-07-09T09:05:00Z</cp:lastPrinted>
  <dcterms:created xsi:type="dcterms:W3CDTF">2016-02-10T23:30:00Z</dcterms:created>
  <dcterms:modified xsi:type="dcterms:W3CDTF">2016-09-29T20:10:00Z</dcterms:modified>
</cp:coreProperties>
</file>